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AF" w:rsidRPr="00E57F32" w:rsidRDefault="00413AAF" w:rsidP="00DA41B7">
      <w:pPr>
        <w:spacing w:after="0"/>
        <w:jc w:val="center"/>
        <w:rPr>
          <w:b/>
          <w:color w:val="000000" w:themeColor="text1"/>
          <w:szCs w:val="28"/>
          <w:u w:val="single"/>
        </w:rPr>
      </w:pPr>
      <w:r w:rsidRPr="00E57F32">
        <w:rPr>
          <w:b/>
          <w:color w:val="000000" w:themeColor="text1"/>
          <w:szCs w:val="28"/>
          <w:u w:val="single"/>
        </w:rPr>
        <w:t>TỰ NHIÊN XÃ HỘI</w:t>
      </w:r>
    </w:p>
    <w:p w:rsidR="00DA41B7" w:rsidRPr="00E57F32" w:rsidRDefault="00E57F32" w:rsidP="00DA41B7">
      <w:pPr>
        <w:spacing w:after="0"/>
        <w:jc w:val="center"/>
        <w:rPr>
          <w:b/>
          <w:i/>
          <w:sz w:val="32"/>
          <w:szCs w:val="32"/>
          <w:lang w:val="vi-VN"/>
        </w:rPr>
      </w:pPr>
      <w:r w:rsidRPr="00E57F32">
        <w:rPr>
          <w:b/>
          <w:i/>
          <w:sz w:val="32"/>
          <w:szCs w:val="32"/>
        </w:rPr>
        <w:t>N</w:t>
      </w:r>
      <w:r w:rsidRPr="00E57F32">
        <w:rPr>
          <w:b/>
          <w:i/>
          <w:sz w:val="32"/>
          <w:szCs w:val="32"/>
          <w:lang w:val="vi-VN"/>
        </w:rPr>
        <w:t>gôi nhà của em ( Tiết 1)</w:t>
      </w:r>
    </w:p>
    <w:p w:rsidR="00DA41B7" w:rsidRDefault="00DA41B7" w:rsidP="00DA41B7">
      <w:pPr>
        <w:spacing w:after="0"/>
        <w:ind w:left="-142" w:firstLine="142"/>
        <w:jc w:val="both"/>
      </w:pPr>
      <w:r w:rsidRPr="00BD55F9">
        <w:rPr>
          <w:b/>
          <w:szCs w:val="28"/>
        </w:rPr>
        <w:t>I. YÊU CẦU CẦN ĐẠT:</w:t>
      </w:r>
      <w:r w:rsidRPr="00BD55F9">
        <w:t xml:space="preserve"> </w:t>
      </w:r>
    </w:p>
    <w:p w:rsidR="00DA41B7" w:rsidRPr="000E7BF7" w:rsidRDefault="00DA41B7" w:rsidP="00DA41B7">
      <w:pPr>
        <w:spacing w:after="0"/>
        <w:ind w:left="-142" w:firstLine="142"/>
        <w:jc w:val="both"/>
        <w:rPr>
          <w:i/>
        </w:rPr>
      </w:pPr>
      <w:r w:rsidRPr="000E7BF7">
        <w:rPr>
          <w:i/>
          <w:szCs w:val="28"/>
        </w:rPr>
        <w:t>- Năng lực đặc thù:</w:t>
      </w:r>
      <w:r w:rsidRPr="000E7BF7">
        <w:rPr>
          <w:rFonts w:eastAsia="Times New Roman"/>
          <w:i/>
          <w:szCs w:val="28"/>
          <w:lang w:val="vi-VN" w:eastAsia="vi-VN"/>
        </w:rPr>
        <w:t xml:space="preserve"> Phát triển các NL </w:t>
      </w:r>
      <w:r w:rsidRPr="000E7BF7">
        <w:rPr>
          <w:rFonts w:eastAsia="Times New Roman"/>
          <w:i/>
          <w:szCs w:val="28"/>
          <w:lang w:eastAsia="vi-VN"/>
        </w:rPr>
        <w:t xml:space="preserve">ngôn ngữ. </w:t>
      </w:r>
      <w:r w:rsidRPr="000E7BF7">
        <w:rPr>
          <w:i/>
          <w:szCs w:val="28"/>
          <w:lang w:val="pt-BR"/>
        </w:rPr>
        <w:t>HS nói được địa chỉ nhà ở của mình. Nêu được một số đặc điểm về nhà ở và quang cảnh xung quanh nhà ở. - Đặt được câu hỏi để tìm hiểu về một số đồ dùng trong gia đình.</w:t>
      </w:r>
    </w:p>
    <w:p w:rsidR="00DA41B7" w:rsidRPr="000E7BF7" w:rsidRDefault="00DA41B7" w:rsidP="00DA41B7">
      <w:pPr>
        <w:tabs>
          <w:tab w:val="left" w:pos="8280"/>
        </w:tabs>
        <w:spacing w:after="0"/>
        <w:ind w:firstLine="57"/>
        <w:rPr>
          <w:i/>
          <w:szCs w:val="28"/>
          <w:lang w:val="pt-BR"/>
        </w:rPr>
      </w:pPr>
      <w:r w:rsidRPr="000E7BF7">
        <w:rPr>
          <w:i/>
          <w:szCs w:val="28"/>
        </w:rPr>
        <w:t xml:space="preserve"> - Năng lực chung:</w:t>
      </w:r>
      <w:r w:rsidRPr="000E7BF7">
        <w:rPr>
          <w:rFonts w:eastAsia="Times New Roman"/>
          <w:i/>
          <w:szCs w:val="28"/>
          <w:lang w:val="vi-VN" w:eastAsia="vi-VN"/>
        </w:rPr>
        <w:t xml:space="preserve"> Phát triển các NL giao tiếp, hợp tác</w:t>
      </w:r>
      <w:r w:rsidRPr="000E7BF7">
        <w:rPr>
          <w:rFonts w:eastAsia="Times New Roman"/>
          <w:i/>
          <w:szCs w:val="28"/>
          <w:lang w:eastAsia="vi-VN"/>
        </w:rPr>
        <w:t>,</w:t>
      </w:r>
      <w:r w:rsidRPr="000E7BF7">
        <w:rPr>
          <w:rFonts w:eastAsia="Times New Roman"/>
          <w:i/>
          <w:szCs w:val="28"/>
          <w:lang w:val="vi-VN" w:eastAsia="vi-VN"/>
        </w:rPr>
        <w:t xml:space="preserve"> giải quyết vấn đề</w:t>
      </w:r>
      <w:r w:rsidRPr="000E7BF7">
        <w:rPr>
          <w:rFonts w:eastAsia="Times New Roman"/>
          <w:i/>
          <w:szCs w:val="28"/>
          <w:lang w:eastAsia="vi-VN"/>
        </w:rPr>
        <w:t xml:space="preserve">, </w:t>
      </w:r>
      <w:r w:rsidRPr="000E7BF7">
        <w:rPr>
          <w:rFonts w:eastAsia="Times New Roman"/>
          <w:i/>
          <w:szCs w:val="28"/>
          <w:lang w:val="vi-VN" w:eastAsia="vi-VN"/>
        </w:rPr>
        <w:t>NL tự chủ, tự học</w:t>
      </w:r>
      <w:r w:rsidRPr="000E7BF7">
        <w:rPr>
          <w:rFonts w:eastAsia="Times New Roman"/>
          <w:i/>
          <w:szCs w:val="28"/>
          <w:lang w:eastAsia="vi-VN"/>
        </w:rPr>
        <w:t>.</w:t>
      </w:r>
      <w:r w:rsidRPr="000E7BF7">
        <w:rPr>
          <w:i/>
          <w:szCs w:val="28"/>
          <w:lang w:val="pt-BR"/>
        </w:rPr>
        <w:t xml:space="preserve"> Biết cách quan sát, trình bày ý kiến của mình về nhà ở và đồ dùng trong gia đình.</w:t>
      </w:r>
    </w:p>
    <w:p w:rsidR="00DA41B7" w:rsidRPr="000E7BF7" w:rsidRDefault="00DA41B7" w:rsidP="00DA41B7">
      <w:pPr>
        <w:spacing w:after="0"/>
        <w:ind w:hanging="142"/>
        <w:jc w:val="both"/>
        <w:rPr>
          <w:i/>
          <w:szCs w:val="28"/>
        </w:rPr>
      </w:pPr>
      <w:r w:rsidRPr="000E7BF7">
        <w:rPr>
          <w:rFonts w:eastAsia="Times New Roman"/>
          <w:i/>
          <w:szCs w:val="28"/>
          <w:lang w:eastAsia="vi-VN"/>
        </w:rPr>
        <w:t xml:space="preserve">   - Phẩm chất: </w:t>
      </w:r>
      <w:r w:rsidRPr="000E7BF7">
        <w:rPr>
          <w:rFonts w:eastAsia="Times New Roman"/>
          <w:i/>
          <w:szCs w:val="28"/>
          <w:lang w:val="vi-VN" w:eastAsia="vi-VN"/>
        </w:rPr>
        <w:t>Phát triển được phẩm chất chăm chỉ, có tinh thần trách nhiệm, đoàn kết</w:t>
      </w:r>
      <w:r w:rsidRPr="000E7BF7">
        <w:rPr>
          <w:rFonts w:eastAsia="Times New Roman"/>
          <w:i/>
          <w:szCs w:val="28"/>
          <w:lang w:eastAsia="vi-VN"/>
        </w:rPr>
        <w:t xml:space="preserve"> </w:t>
      </w:r>
      <w:r w:rsidRPr="000E7BF7">
        <w:rPr>
          <w:rFonts w:eastAsia="Times New Roman"/>
          <w:i/>
          <w:szCs w:val="28"/>
          <w:lang w:val="vi-VN" w:eastAsia="vi-VN"/>
        </w:rPr>
        <w:t>với bạn bè, bồi dưỡng phẩm chất nhân ái, yêu nước.</w:t>
      </w:r>
    </w:p>
    <w:p w:rsidR="00DA41B7" w:rsidRPr="00BD55F9" w:rsidRDefault="00DA41B7" w:rsidP="00DA41B7">
      <w:pPr>
        <w:spacing w:after="0"/>
        <w:ind w:left="851" w:hanging="993"/>
        <w:jc w:val="both"/>
        <w:rPr>
          <w:i/>
          <w:szCs w:val="28"/>
        </w:rPr>
      </w:pPr>
      <w:r w:rsidRPr="00BD55F9">
        <w:rPr>
          <w:b/>
          <w:szCs w:val="28"/>
        </w:rPr>
        <w:t>II. ĐỒ DÙNG DẠY HỌC:</w:t>
      </w:r>
      <w:r w:rsidRPr="00BD55F9">
        <w:t xml:space="preserve"> </w:t>
      </w:r>
    </w:p>
    <w:p w:rsidR="00DA41B7" w:rsidRPr="00BD55F9" w:rsidRDefault="00DA41B7" w:rsidP="00DA41B7">
      <w:pPr>
        <w:tabs>
          <w:tab w:val="left" w:pos="8280"/>
        </w:tabs>
        <w:spacing w:after="0"/>
        <w:ind w:firstLine="57"/>
        <w:rPr>
          <w:szCs w:val="28"/>
          <w:lang w:val="pt-BR"/>
        </w:rPr>
      </w:pPr>
      <w:r w:rsidRPr="00BD55F9">
        <w:rPr>
          <w:szCs w:val="28"/>
          <w:lang w:val="pt-BR"/>
        </w:rPr>
        <w:t xml:space="preserve">- Các hình trong SGK. VBT Tự nhiên và Xã hội lớp 1. </w:t>
      </w:r>
    </w:p>
    <w:p w:rsidR="00DA41B7" w:rsidRPr="00BD55F9" w:rsidRDefault="00DA41B7" w:rsidP="00DA41B7">
      <w:pPr>
        <w:tabs>
          <w:tab w:val="left" w:pos="8280"/>
        </w:tabs>
        <w:spacing w:after="0"/>
        <w:ind w:firstLine="57"/>
        <w:rPr>
          <w:szCs w:val="28"/>
          <w:lang w:val="pt-BR"/>
        </w:rPr>
      </w:pPr>
      <w:r w:rsidRPr="00BD55F9">
        <w:rPr>
          <w:szCs w:val="28"/>
          <w:lang w:val="pt-BR"/>
        </w:rPr>
        <w:t xml:space="preserve">- Video / nhạc bài hát về ngôi nhà (ví dụ bài: Nhà của tôi). - Giấy và bút màu. </w:t>
      </w:r>
    </w:p>
    <w:p w:rsidR="00DA41B7" w:rsidRPr="00BD55F9" w:rsidRDefault="00DA41B7" w:rsidP="00DA41B7">
      <w:pPr>
        <w:tabs>
          <w:tab w:val="left" w:pos="8280"/>
        </w:tabs>
        <w:spacing w:after="0"/>
        <w:ind w:firstLine="57"/>
        <w:rPr>
          <w:szCs w:val="28"/>
          <w:lang w:val="pt-BR"/>
        </w:rPr>
      </w:pPr>
      <w:r w:rsidRPr="00BD55F9">
        <w:rPr>
          <w:szCs w:val="28"/>
          <w:lang w:val="pt-BR"/>
        </w:rPr>
        <w:t xml:space="preserve">- Phiếu tự đánh giá, </w:t>
      </w:r>
    </w:p>
    <w:p w:rsidR="00DA41B7" w:rsidRPr="00BD55F9" w:rsidRDefault="00DA41B7" w:rsidP="00DA41B7">
      <w:pPr>
        <w:tabs>
          <w:tab w:val="left" w:pos="8280"/>
        </w:tabs>
        <w:spacing w:after="0"/>
        <w:ind w:firstLine="57"/>
        <w:rPr>
          <w:szCs w:val="28"/>
          <w:lang w:val="pt-BR"/>
        </w:rPr>
      </w:pPr>
      <w:r w:rsidRPr="00BD55F9">
        <w:rPr>
          <w:szCs w:val="28"/>
          <w:lang w:val="pt-BR"/>
        </w:rPr>
        <w:t>- Tranh ảnh đồ dùng trong nhà.</w:t>
      </w:r>
    </w:p>
    <w:p w:rsidR="00DA41B7" w:rsidRPr="00BD55F9" w:rsidRDefault="00DA41B7" w:rsidP="00DA41B7">
      <w:pPr>
        <w:spacing w:after="0"/>
        <w:ind w:left="851" w:hanging="993"/>
        <w:jc w:val="both"/>
        <w:rPr>
          <w:b/>
          <w:szCs w:val="28"/>
        </w:rPr>
      </w:pPr>
      <w:r w:rsidRPr="00BD55F9">
        <w:rPr>
          <w:b/>
          <w:szCs w:val="28"/>
        </w:rPr>
        <w:t>III. CÁC HOẠT ĐỘNG DẠY HỌC: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529"/>
        <w:gridCol w:w="4218"/>
      </w:tblGrid>
      <w:tr w:rsidR="00DA41B7" w:rsidRPr="00BD55F9" w:rsidTr="00B0534A">
        <w:tc>
          <w:tcPr>
            <w:tcW w:w="5529" w:type="dxa"/>
          </w:tcPr>
          <w:p w:rsidR="00DA41B7" w:rsidRPr="00BD55F9" w:rsidRDefault="00DA41B7" w:rsidP="00B0534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</w:rPr>
            </w:pPr>
            <w:r w:rsidRPr="00BD55F9">
              <w:rPr>
                <w:b/>
                <w:szCs w:val="28"/>
              </w:rPr>
              <w:t>Hoạt động mở đầu: ( khởi động)</w:t>
            </w:r>
          </w:p>
          <w:p w:rsidR="00DA41B7" w:rsidRPr="00BD55F9" w:rsidRDefault="00DA41B7" w:rsidP="00B0534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Cs w:val="28"/>
              </w:rPr>
            </w:pPr>
            <w:r w:rsidRPr="00BD55F9">
              <w:rPr>
                <w:b/>
                <w:szCs w:val="28"/>
              </w:rPr>
              <w:t>Hát theo nhạc</w:t>
            </w:r>
          </w:p>
          <w:p w:rsidR="00DA41B7" w:rsidRPr="00BD55F9" w:rsidRDefault="00DA41B7" w:rsidP="00B0534A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spacing w:line="276" w:lineRule="auto"/>
              <w:jc w:val="both"/>
              <w:rPr>
                <w:szCs w:val="28"/>
                <w:lang w:val="pt-BR"/>
              </w:rPr>
            </w:pPr>
            <w:r w:rsidRPr="00BD55F9">
              <w:rPr>
                <w:i/>
                <w:szCs w:val="28"/>
                <w:lang w:val="pt-BR"/>
              </w:rPr>
              <w:t>GV dẫn dắt vào bài học</w:t>
            </w:r>
            <w:r w:rsidRPr="00BD55F9">
              <w:rPr>
                <w:szCs w:val="28"/>
                <w:lang w:val="pt-BR"/>
              </w:rPr>
              <w:t xml:space="preserve">: Cũng như lời bài hát, trong lớp chúng ta ai cũng có một ngôi nhà rất gần gũi, yêu thương. Hôm nay, chúng ta sẽ tìm hiểu về nhà ở và xung quanh nhà ở ; cùng chia sẻ về ngôi nhà của mình và cần phải làm gì để giữ nhà gọn gàng, ngăn nắp. </w:t>
            </w:r>
          </w:p>
          <w:p w:rsidR="00DA41B7" w:rsidRPr="00BD55F9" w:rsidRDefault="00DA41B7" w:rsidP="00B0534A">
            <w:pPr>
              <w:spacing w:line="276" w:lineRule="auto"/>
              <w:jc w:val="both"/>
              <w:rPr>
                <w:b/>
                <w:szCs w:val="28"/>
              </w:rPr>
            </w:pPr>
            <w:r w:rsidRPr="00BD55F9">
              <w:rPr>
                <w:b/>
                <w:szCs w:val="28"/>
              </w:rPr>
              <w:t xml:space="preserve">2. Hoạt động Hình thành kiến thức mới: 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 w:val="26"/>
                <w:szCs w:val="26"/>
                <w:lang w:val="pt-BR"/>
              </w:rPr>
            </w:pPr>
            <w:r w:rsidRPr="00BD55F9">
              <w:rPr>
                <w:b/>
                <w:sz w:val="26"/>
                <w:szCs w:val="26"/>
                <w:lang w:val="pt-BR"/>
              </w:rPr>
              <w:t>Hoạt động 1: Tìm hiểu về một số dạng nhà ở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i/>
                <w:szCs w:val="28"/>
                <w:lang w:val="pt-BR"/>
              </w:rPr>
            </w:pPr>
            <w:r w:rsidRPr="00BD55F9">
              <w:rPr>
                <w:i/>
                <w:szCs w:val="28"/>
                <w:lang w:val="pt-BR"/>
              </w:rPr>
              <w:t>Bước 1: Làm việc theo cặp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i/>
                <w:szCs w:val="28"/>
                <w:lang w:val="pt-BR"/>
              </w:rPr>
              <w:t xml:space="preserve">- </w:t>
            </w:r>
            <w:r w:rsidRPr="00BD55F9">
              <w:rPr>
                <w:szCs w:val="28"/>
                <w:lang w:val="pt-BR"/>
              </w:rPr>
              <w:t>GV đưa tranh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>- GV gọi HS trả lời câu hỏi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 xml:space="preserve"> + Nói một số đặc điểm về nhà ở và quang cảnh xung quanh nhà ở trong từng hình.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 xml:space="preserve"> + Nhà bạn gần giống nhà nào trong các hình này?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i/>
                <w:szCs w:val="28"/>
                <w:lang w:val="pt-BR"/>
              </w:rPr>
            </w:pPr>
            <w:r w:rsidRPr="00BD55F9">
              <w:rPr>
                <w:i/>
                <w:szCs w:val="28"/>
                <w:lang w:val="pt-BR"/>
              </w:rPr>
              <w:t xml:space="preserve">Bước 2: Làm việc cả lớp 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>- GV gọi HS trả lời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 w:val="27"/>
                <w:szCs w:val="27"/>
                <w:lang w:val="pt-BR"/>
              </w:rPr>
            </w:pPr>
            <w:r w:rsidRPr="00BD55F9">
              <w:rPr>
                <w:sz w:val="27"/>
                <w:szCs w:val="27"/>
                <w:lang w:val="pt-BR"/>
              </w:rPr>
              <w:t xml:space="preserve">Gợi ý: Lần lượt các hình trang 12, 13 là nhà một tầng, nhà hai, ba tầng liền kề nhà nổi, nhà sàn ; nhà chung cư. Với hình trang 12, HS có thể nêu: </w:t>
            </w:r>
            <w:r w:rsidRPr="00BD55F9">
              <w:rPr>
                <w:sz w:val="27"/>
                <w:szCs w:val="27"/>
                <w:lang w:val="pt-BR"/>
              </w:rPr>
              <w:lastRenderedPageBreak/>
              <w:t xml:space="preserve">Nhà một tầng, mái ngói đỏ, bếp gây riêng, có sân và vườn,... Trong sân có cây cối,... 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b/>
                <w:szCs w:val="28"/>
                <w:lang w:val="pt-BR"/>
              </w:rPr>
              <w:t>Lưu ý</w:t>
            </w:r>
            <w:r w:rsidRPr="00BD55F9">
              <w:rPr>
                <w:szCs w:val="28"/>
                <w:lang w:val="pt-BR"/>
              </w:rPr>
              <w:t xml:space="preserve">: Tuỳ trình độ HS, GV khuyến khích các em nói càng nhiều đặc điểm của các loại nhà càng tốt. </w:t>
            </w:r>
          </w:p>
          <w:p w:rsidR="00DA41B7" w:rsidRPr="00BD55F9" w:rsidRDefault="00DA41B7" w:rsidP="00B0534A">
            <w:pPr>
              <w:spacing w:line="276" w:lineRule="auto"/>
              <w:jc w:val="both"/>
              <w:rPr>
                <w:b/>
                <w:szCs w:val="28"/>
              </w:rPr>
            </w:pPr>
            <w:r w:rsidRPr="00BD55F9">
              <w:rPr>
                <w:b/>
                <w:szCs w:val="28"/>
              </w:rPr>
              <w:t xml:space="preserve">3.Hoạt động Luyện tập (thực hành). 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b/>
                <w:szCs w:val="28"/>
                <w:lang w:val="pt-BR"/>
              </w:rPr>
              <w:t>Hoạt động 2: Giới thiệu về nhà ở và quang cảnh xung quanh nhà ở của mìn</w:t>
            </w:r>
            <w:r w:rsidRPr="00BD55F9">
              <w:rPr>
                <w:szCs w:val="28"/>
                <w:lang w:val="pt-BR"/>
              </w:rPr>
              <w:t xml:space="preserve">h 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i/>
                <w:szCs w:val="28"/>
                <w:lang w:val="pt-BR"/>
              </w:rPr>
              <w:t>Bước 1: Làm việc theo cặp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 xml:space="preserve">+  Nhà bạn là nhà một tầng hay nhiều tầng hay căn hộ trong khu tập thể, 20 chung cư...? 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>+ Xung quanh nhà bạn có những gì?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i/>
                <w:szCs w:val="28"/>
                <w:lang w:val="pt-BR"/>
              </w:rPr>
            </w:pPr>
            <w:r w:rsidRPr="00BD55F9">
              <w:rPr>
                <w:i/>
                <w:szCs w:val="28"/>
                <w:lang w:val="pt-BR"/>
              </w:rPr>
              <w:t>Bước 2: Làm việc cá nhân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i/>
                <w:szCs w:val="28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i/>
                <w:szCs w:val="28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i/>
                <w:szCs w:val="28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i/>
                <w:szCs w:val="28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i/>
                <w:szCs w:val="28"/>
                <w:lang w:val="pt-BR"/>
              </w:rPr>
              <w:t>Bước 3: Làm việc cả lớp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>- Nếu có thời gian, GV có thể cho HS đi quan sát tranh vẽ của các bạn và chọn tranh vẽ mình thích nhất.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jc w:val="both"/>
              <w:rPr>
                <w:szCs w:val="28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</w:p>
          <w:p w:rsidR="00DA41B7" w:rsidRPr="00BD55F9" w:rsidRDefault="00DA41B7" w:rsidP="00B0534A">
            <w:pPr>
              <w:spacing w:line="276" w:lineRule="auto"/>
              <w:ind w:left="851" w:hanging="993"/>
              <w:jc w:val="both"/>
              <w:rPr>
                <w:b/>
                <w:szCs w:val="28"/>
              </w:rPr>
            </w:pPr>
            <w:r w:rsidRPr="00BD55F9">
              <w:rPr>
                <w:b/>
                <w:szCs w:val="28"/>
              </w:rPr>
              <w:t xml:space="preserve">4. Hoạt động Vận dụng (trải nghiệm) </w:t>
            </w: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  <w:lang w:val="nl-NL"/>
              </w:rPr>
            </w:pPr>
            <w:r w:rsidRPr="00BD55F9">
              <w:rPr>
                <w:szCs w:val="28"/>
                <w:lang w:val="nl-NL"/>
              </w:rPr>
              <w:t>- Bài học hôm nay, em biết thêm được điều gì?</w:t>
            </w:r>
          </w:p>
        </w:tc>
        <w:tc>
          <w:tcPr>
            <w:tcW w:w="4218" w:type="dxa"/>
          </w:tcPr>
          <w:p w:rsidR="00DA41B7" w:rsidRPr="00BD55F9" w:rsidRDefault="00DA41B7" w:rsidP="00B0534A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DA41B7" w:rsidRPr="00BD55F9" w:rsidRDefault="00DA41B7" w:rsidP="00B0534A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</w:rPr>
              <w:t xml:space="preserve">- </w:t>
            </w:r>
            <w:r w:rsidRPr="00BD55F9">
              <w:rPr>
                <w:szCs w:val="28"/>
                <w:lang w:val="pt-BR"/>
              </w:rPr>
              <w:t>HS nghe nhạc và hát theo lời bài hát về ngôi nhà (ví dụ bài: Nhà của tôi HS nói cho nhau nghe về địa chỉ nhà của mình.</w:t>
            </w: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rFonts w:eastAsia="Calibri" w:cs="Times New Roman"/>
                <w:szCs w:val="28"/>
                <w:highlight w:val="white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 xml:space="preserve">- HS quan sát các hình ở trang 12, 13 (SGK) để trả lời các câu hỏi: 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rFonts w:eastAsia="Calibri" w:cs="Times New Roman"/>
                <w:szCs w:val="28"/>
                <w:highlight w:val="white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rFonts w:eastAsia="Calibri" w:cs="Times New Roman"/>
                <w:szCs w:val="28"/>
                <w:highlight w:val="white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rFonts w:eastAsia="Calibri" w:cs="Times New Roman"/>
                <w:szCs w:val="28"/>
                <w:highlight w:val="white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rFonts w:eastAsia="Calibri" w:cs="Times New Roman"/>
                <w:szCs w:val="28"/>
                <w:highlight w:val="white"/>
                <w:lang w:val="pt-BR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>- Đại diện một số cặp trình bày kết quả làm việc trước lớp.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 xml:space="preserve"> - HS khác nhận xét, bổ sung câu trả lời. GV bình luận, hoàn thiện các câu trả lời. 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Cs w:val="28"/>
              </w:rPr>
            </w:pPr>
            <w:r w:rsidRPr="00BD55F9">
              <w:rPr>
                <w:szCs w:val="28"/>
              </w:rPr>
              <w:t>HS lắng nghe</w:t>
            </w: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>- Một HS đặt câu hỏi, gợi ý như sau:  HS kia trả lời (tuỳ trình độ HS, GV hướng dẫn HS đạt được câu hỏi)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>- Mỗi HS vẽ ra giấy và tô màu ngôi nhà của mình hoặc HS làm câu 1 của Bài 2 (VBT).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>- HS dán tranh vẽ ngôi nhà của mình lên bảng hoặc chỗ GV đã chuẩn bị trước.</w:t>
            </w:r>
          </w:p>
          <w:p w:rsidR="00DA41B7" w:rsidRPr="00BD55F9" w:rsidRDefault="00DA41B7" w:rsidP="00B0534A">
            <w:pPr>
              <w:tabs>
                <w:tab w:val="left" w:pos="8280"/>
              </w:tabs>
              <w:spacing w:line="276" w:lineRule="auto"/>
              <w:ind w:firstLine="57"/>
              <w:jc w:val="both"/>
              <w:rPr>
                <w:szCs w:val="28"/>
                <w:lang w:val="pt-BR"/>
              </w:rPr>
            </w:pPr>
            <w:r w:rsidRPr="00BD55F9">
              <w:rPr>
                <w:szCs w:val="28"/>
                <w:lang w:val="pt-BR"/>
              </w:rPr>
              <w:t xml:space="preserve"> - Một số HS giới thiệu trước lớp về nhà ở và cảnh vật xung quanh nhà ở của mình kết hợp chỉ tranh vẽ.</w:t>
            </w:r>
          </w:p>
          <w:p w:rsidR="00DA41B7" w:rsidRPr="00BD55F9" w:rsidRDefault="00DA41B7" w:rsidP="00B0534A">
            <w:pPr>
              <w:spacing w:line="276" w:lineRule="auto"/>
              <w:jc w:val="both"/>
              <w:rPr>
                <w:szCs w:val="28"/>
              </w:rPr>
            </w:pPr>
            <w:r w:rsidRPr="00BD55F9">
              <w:rPr>
                <w:szCs w:val="28"/>
                <w:lang w:val="pt-BR"/>
              </w:rPr>
              <w:t xml:space="preserve"> - Những HS còn lại sẽ đặt câu hỏi và nhận xét phần giới thiệu của các bạn.</w:t>
            </w:r>
          </w:p>
        </w:tc>
      </w:tr>
    </w:tbl>
    <w:p w:rsidR="001F0CAC" w:rsidRPr="005A3693" w:rsidRDefault="001F0CAC" w:rsidP="001F0CAC">
      <w:pPr>
        <w:spacing w:line="480" w:lineRule="auto"/>
        <w:rPr>
          <w:b/>
          <w:color w:val="000000" w:themeColor="text1"/>
        </w:rPr>
      </w:pPr>
    </w:p>
    <w:p w:rsidR="001F0CAC" w:rsidRPr="005A3693" w:rsidRDefault="001F0CAC" w:rsidP="001F0CAC">
      <w:pPr>
        <w:ind w:left="850"/>
        <w:rPr>
          <w:b/>
          <w:color w:val="000000" w:themeColor="text1"/>
          <w:spacing w:val="-6"/>
          <w:lang w:val="fr-FR"/>
        </w:rPr>
      </w:pPr>
    </w:p>
    <w:p w:rsidR="001F0CAC" w:rsidRPr="005A3693" w:rsidRDefault="001F0CAC" w:rsidP="00413AAF">
      <w:pPr>
        <w:rPr>
          <w:color w:val="000000" w:themeColor="text1"/>
        </w:rPr>
      </w:pPr>
    </w:p>
    <w:p w:rsidR="00413AAF" w:rsidRPr="005A3693" w:rsidRDefault="00413AAF">
      <w:pPr>
        <w:rPr>
          <w:color w:val="000000" w:themeColor="text1"/>
        </w:rPr>
      </w:pPr>
    </w:p>
    <w:sectPr w:rsidR="00413AAF" w:rsidRPr="005A3693" w:rsidSect="00665ADB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F1" w:rsidRDefault="001049F1" w:rsidP="00E57F32">
      <w:pPr>
        <w:spacing w:after="0" w:line="240" w:lineRule="auto"/>
      </w:pPr>
      <w:r>
        <w:separator/>
      </w:r>
    </w:p>
  </w:endnote>
  <w:endnote w:type="continuationSeparator" w:id="1">
    <w:p w:rsidR="001049F1" w:rsidRDefault="001049F1" w:rsidP="00E5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32" w:rsidRPr="00E57F32" w:rsidRDefault="00E57F32">
    <w:pPr>
      <w:pStyle w:val="Footer"/>
      <w:rPr>
        <w:i/>
        <w:lang w:val="vi-VN"/>
      </w:rPr>
    </w:pPr>
    <w:r w:rsidRPr="00E57F32">
      <w:rPr>
        <w:i/>
        <w:lang w:val="vi-VN"/>
      </w:rPr>
      <w:t>GV: Vũ Thị Loan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F1" w:rsidRDefault="001049F1" w:rsidP="00E57F32">
      <w:pPr>
        <w:spacing w:after="0" w:line="240" w:lineRule="auto"/>
      </w:pPr>
      <w:r>
        <w:separator/>
      </w:r>
    </w:p>
  </w:footnote>
  <w:footnote w:type="continuationSeparator" w:id="1">
    <w:p w:rsidR="001049F1" w:rsidRDefault="001049F1" w:rsidP="00E5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BF6"/>
    <w:multiLevelType w:val="hybridMultilevel"/>
    <w:tmpl w:val="906623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16896"/>
    <w:multiLevelType w:val="hybridMultilevel"/>
    <w:tmpl w:val="C6E82F98"/>
    <w:lvl w:ilvl="0" w:tplc="C05C1E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FFB14EE"/>
    <w:multiLevelType w:val="hybridMultilevel"/>
    <w:tmpl w:val="665A2154"/>
    <w:lvl w:ilvl="0" w:tplc="156C533A">
      <w:start w:val="3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77EB392B"/>
    <w:multiLevelType w:val="hybridMultilevel"/>
    <w:tmpl w:val="0D2A4388"/>
    <w:lvl w:ilvl="0" w:tplc="9EA6B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12553"/>
    <w:rsid w:val="0000745C"/>
    <w:rsid w:val="00012553"/>
    <w:rsid w:val="000E7BF7"/>
    <w:rsid w:val="001049F1"/>
    <w:rsid w:val="001F0CAC"/>
    <w:rsid w:val="002E32EE"/>
    <w:rsid w:val="003B00B9"/>
    <w:rsid w:val="00407FB3"/>
    <w:rsid w:val="00413AAF"/>
    <w:rsid w:val="004B38F6"/>
    <w:rsid w:val="004C2B63"/>
    <w:rsid w:val="005A3693"/>
    <w:rsid w:val="00665ADB"/>
    <w:rsid w:val="00667F17"/>
    <w:rsid w:val="006855C6"/>
    <w:rsid w:val="007C6BB3"/>
    <w:rsid w:val="008601F0"/>
    <w:rsid w:val="00A631C0"/>
    <w:rsid w:val="00A6623E"/>
    <w:rsid w:val="00CD2E05"/>
    <w:rsid w:val="00D24E17"/>
    <w:rsid w:val="00DA41B7"/>
    <w:rsid w:val="00E5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53"/>
    <w:pPr>
      <w:ind w:left="720"/>
      <w:contextualSpacing/>
    </w:pPr>
  </w:style>
  <w:style w:type="table" w:styleId="TableGrid">
    <w:name w:val="Table Grid"/>
    <w:basedOn w:val="TableNormal"/>
    <w:uiPriority w:val="59"/>
    <w:rsid w:val="00413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32"/>
  </w:style>
  <w:style w:type="paragraph" w:styleId="Footer">
    <w:name w:val="footer"/>
    <w:basedOn w:val="Normal"/>
    <w:link w:val="FooterChar"/>
    <w:uiPriority w:val="99"/>
    <w:semiHidden/>
    <w:unhideWhenUsed/>
    <w:rsid w:val="00E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0D6F-82D6-41C2-91E9-C44F1BDA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DELL</cp:lastModifiedBy>
  <cp:revision>14</cp:revision>
  <cp:lastPrinted>2021-09-23T14:42:00Z</cp:lastPrinted>
  <dcterms:created xsi:type="dcterms:W3CDTF">2021-09-18T03:20:00Z</dcterms:created>
  <dcterms:modified xsi:type="dcterms:W3CDTF">2021-09-27T03:45:00Z</dcterms:modified>
</cp:coreProperties>
</file>